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Bdr>
          <w:top w:val="single" w:sz="4" w:space="1" w:color="auto"/>
          <w:left w:val="single" w:sz="4" w:space="4" w:color="auto"/>
          <w:bottom w:val="single" w:sz="4" w:space="1" w:color="auto"/>
          <w:right w:val="single" w:sz="4" w:space="4" w:color="auto"/>
        </w:pBdr>
        <w:jc w:val="center"/>
        <w:rPr>
          <w:rFonts w:ascii="Arial" w:hAnsi="Arial"/>
          <w:b/>
          <w:bCs/>
          <w:caps/>
          <w:lang w:eastAsia="zh-CN"/>
        </w:rPr>
      </w:pPr>
    </w:p>
    <w:p>
      <w:pPr>
        <w:pBdr>
          <w:top w:val="single" w:sz="4" w:space="1" w:color="auto"/>
          <w:left w:val="single" w:sz="4" w:space="4" w:color="auto"/>
          <w:bottom w:val="single" w:sz="4" w:space="1" w:color="auto"/>
          <w:right w:val="single" w:sz="4" w:space="4" w:color="auto"/>
        </w:pBdr>
        <w:jc w:val="center"/>
        <w:rPr>
          <w:rFonts w:ascii="Arial" w:hAnsi="Arial"/>
          <w:b/>
          <w:bCs/>
          <w:caps/>
          <w:lang w:eastAsia="zh-CN"/>
        </w:rPr>
      </w:pPr>
      <w:bookmarkStart w:id="0" w:name="_Hlk180511761"/>
      <w:r>
        <w:rPr>
          <w:rFonts w:ascii="Arial" w:hAnsi="Arial"/>
          <w:b/>
          <w:bCs/>
          <w:caps/>
          <w:lang w:eastAsia="zh-CN"/>
        </w:rPr>
        <w:t>Accord-cadre relatif à des prestations de fourniture, d’installation, de maintenance et de supervision d’infrastructures de recharge pour véhicules électriques</w:t>
      </w:r>
      <w:r>
        <w:rPr>
          <w:rFonts w:ascii="Arial" w:hAnsi="Arial"/>
          <w:b/>
          <w:bCs/>
          <w:caps/>
          <w:lang w:eastAsia="zh-CN"/>
        </w:rPr>
        <w:t xml:space="preserve"> </w:t>
      </w:r>
    </w:p>
    <w:p>
      <w:pPr>
        <w:pBdr>
          <w:top w:val="single" w:sz="4" w:space="1" w:color="auto"/>
          <w:left w:val="single" w:sz="4" w:space="4" w:color="auto"/>
          <w:bottom w:val="single" w:sz="4" w:space="1" w:color="auto"/>
          <w:right w:val="single" w:sz="4" w:space="4" w:color="auto"/>
        </w:pBdr>
        <w:jc w:val="center"/>
        <w:rPr>
          <w:rFonts w:ascii="Arial" w:hAnsi="Arial"/>
          <w:b/>
          <w:bCs/>
          <w:szCs w:val="20"/>
        </w:rPr>
      </w:pPr>
    </w:p>
    <w:p>
      <w:pPr>
        <w:pBdr>
          <w:top w:val="single" w:sz="4" w:space="1" w:color="auto"/>
          <w:left w:val="single" w:sz="4" w:space="4" w:color="auto"/>
          <w:bottom w:val="single" w:sz="4" w:space="1" w:color="auto"/>
          <w:right w:val="single" w:sz="4" w:space="4" w:color="auto"/>
        </w:pBdr>
        <w:jc w:val="center"/>
        <w:rPr>
          <w:rFonts w:ascii="Arial" w:hAnsi="Arial"/>
          <w:bCs/>
          <w:sz w:val="20"/>
          <w:szCs w:val="20"/>
        </w:rPr>
      </w:pPr>
      <w:r>
        <w:rPr>
          <w:rFonts w:ascii="Arial" w:hAnsi="Arial"/>
          <w:b/>
          <w:bCs/>
          <w:sz w:val="20"/>
          <w:szCs w:val="20"/>
        </w:rPr>
        <w:t xml:space="preserve">Numéro de consultation : </w:t>
      </w:r>
      <w:r>
        <w:rPr>
          <w:rFonts w:ascii="Arial" w:hAnsi="Arial"/>
          <w:bCs/>
          <w:sz w:val="20"/>
          <w:szCs w:val="20"/>
        </w:rPr>
        <w:t>DAE_IRVE_2024</w:t>
      </w:r>
    </w:p>
    <w:p>
      <w:pPr>
        <w:pBdr>
          <w:top w:val="single" w:sz="4" w:space="1" w:color="auto"/>
          <w:left w:val="single" w:sz="4" w:space="4" w:color="auto"/>
          <w:bottom w:val="single" w:sz="4" w:space="1" w:color="auto"/>
          <w:right w:val="single" w:sz="4" w:space="4" w:color="auto"/>
        </w:pBdr>
        <w:jc w:val="center"/>
        <w:rPr>
          <w:rFonts w:ascii="Arial" w:hAnsi="Arial"/>
          <w:bCs/>
          <w:sz w:val="22"/>
          <w:szCs w:val="22"/>
        </w:rPr>
      </w:pPr>
      <w:r>
        <w:rPr>
          <w:rFonts w:ascii="Arial" w:hAnsi="Arial"/>
          <w:bCs/>
          <w:sz w:val="22"/>
          <w:szCs w:val="22"/>
        </w:rPr>
        <w:t xml:space="preserve">Lots 2, 3 et 4 </w:t>
      </w:r>
    </w:p>
    <w:bookmarkEnd w:id="0"/>
    <w:p>
      <w:pPr>
        <w:pBdr>
          <w:top w:val="single" w:sz="4" w:space="1" w:color="auto"/>
          <w:left w:val="single" w:sz="4" w:space="4" w:color="auto"/>
          <w:bottom w:val="single" w:sz="4" w:space="1" w:color="auto"/>
          <w:right w:val="single" w:sz="4" w:space="4" w:color="auto"/>
        </w:pBdr>
        <w:jc w:val="center"/>
        <w:rPr>
          <w:rFonts w:ascii="Arial" w:hAnsi="Arial"/>
          <w:b/>
          <w:bCs/>
          <w:sz w:val="20"/>
          <w:szCs w:val="20"/>
        </w:rPr>
      </w:pPr>
    </w:p>
    <w:p>
      <w:pPr>
        <w:jc w:val="center"/>
        <w:rPr>
          <w:rFonts w:ascii="Arial" w:hAnsi="Arial" w:cs="Arial"/>
          <w:b/>
          <w:color w:val="FF0000"/>
          <w:sz w:val="22"/>
          <w:szCs w:val="22"/>
        </w:rPr>
      </w:pPr>
    </w:p>
    <w:p>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bookmarkStart w:id="1" w:name="_Hlk180511779"/>
      <w:r>
        <w:rPr>
          <w:rFonts w:ascii="Arial" w:hAnsi="Arial" w:cs="Arial"/>
          <w:b/>
          <w:sz w:val="22"/>
          <w:szCs w:val="22"/>
        </w:rPr>
        <w:t xml:space="preserve">ANNEXE n° 1 A L’ACTE D’ENGAGEMENT </w:t>
      </w:r>
      <w:bookmarkEnd w:id="1"/>
    </w:p>
    <w:p>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p>
    <w:p>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Pr>
          <w:rFonts w:ascii="Arial" w:hAnsi="Arial" w:cs="Arial"/>
          <w:b/>
          <w:sz w:val="22"/>
          <w:szCs w:val="22"/>
        </w:rPr>
        <w:t>ENGAGEMENT CLAUSE SOCIALE</w:t>
      </w:r>
    </w:p>
    <w:p>
      <w:pPr>
        <w:rPr>
          <w:rFonts w:ascii="Century Gothic" w:hAnsi="Century Gothic"/>
          <w:sz w:val="22"/>
          <w:szCs w:val="22"/>
        </w:rPr>
      </w:pPr>
    </w:p>
    <w:p>
      <w:pPr>
        <w:tabs>
          <w:tab w:val="left" w:pos="360"/>
        </w:tabs>
        <w:jc w:val="both"/>
        <w:rPr>
          <w:rFonts w:ascii="Arial" w:hAnsi="Arial" w:cs="Arial"/>
          <w:iCs/>
          <w:sz w:val="22"/>
          <w:szCs w:val="22"/>
        </w:rPr>
      </w:pPr>
      <w:r>
        <w:rPr>
          <w:rFonts w:ascii="Arial" w:hAnsi="Arial" w:cs="Arial"/>
          <w:iCs/>
          <w:sz w:val="22"/>
          <w:szCs w:val="22"/>
        </w:rPr>
        <w:t>Le Titulaire,</w:t>
      </w:r>
    </w:p>
    <w:p>
      <w:pPr>
        <w:tabs>
          <w:tab w:val="left" w:pos="360"/>
        </w:tabs>
        <w:jc w:val="both"/>
        <w:rPr>
          <w:rFonts w:ascii="Arial" w:hAnsi="Arial" w:cs="Arial"/>
          <w:iCs/>
          <w:sz w:val="22"/>
          <w:szCs w:val="22"/>
        </w:rPr>
      </w:pPr>
    </w:p>
    <w:p>
      <w:pPr>
        <w:tabs>
          <w:tab w:val="left" w:pos="1701"/>
        </w:tabs>
        <w:jc w:val="both"/>
        <w:rPr>
          <w:rFonts w:ascii="Arial" w:hAnsi="Arial" w:cs="Arial"/>
          <w:iCs/>
          <w:sz w:val="22"/>
          <w:szCs w:val="22"/>
        </w:rPr>
      </w:pPr>
      <w:r>
        <w:rPr>
          <w:rFonts w:ascii="Arial" w:hAnsi="Arial" w:cs="Arial"/>
          <w:iCs/>
          <w:sz w:val="22"/>
          <w:szCs w:val="22"/>
        </w:rPr>
        <w:t>Représenté par :</w:t>
      </w:r>
      <w:r>
        <w:rPr>
          <w:rFonts w:ascii="Arial" w:hAnsi="Arial" w:cs="Arial"/>
          <w:iCs/>
          <w:sz w:val="22"/>
          <w:szCs w:val="22"/>
        </w:rPr>
        <w:tab/>
        <w:t>Nom du signataire</w:t>
      </w:r>
    </w:p>
    <w:p>
      <w:pPr>
        <w:tabs>
          <w:tab w:val="left" w:pos="1701"/>
        </w:tabs>
        <w:jc w:val="both"/>
        <w:rPr>
          <w:rFonts w:ascii="Arial" w:hAnsi="Arial" w:cs="Arial"/>
          <w:iCs/>
          <w:sz w:val="22"/>
          <w:szCs w:val="22"/>
        </w:rPr>
      </w:pPr>
      <w:r>
        <w:rPr>
          <w:rFonts w:ascii="Arial" w:hAnsi="Arial" w:cs="Arial"/>
          <w:iCs/>
          <w:sz w:val="22"/>
          <w:szCs w:val="22"/>
        </w:rPr>
        <w:tab/>
        <w:t>Prénom</w:t>
      </w:r>
    </w:p>
    <w:p>
      <w:pPr>
        <w:tabs>
          <w:tab w:val="left" w:pos="1701"/>
        </w:tabs>
        <w:jc w:val="both"/>
        <w:rPr>
          <w:rFonts w:ascii="Arial" w:hAnsi="Arial" w:cs="Arial"/>
          <w:iCs/>
          <w:sz w:val="22"/>
          <w:szCs w:val="22"/>
        </w:rPr>
      </w:pPr>
      <w:r>
        <w:rPr>
          <w:rFonts w:ascii="Arial" w:hAnsi="Arial" w:cs="Arial"/>
          <w:iCs/>
          <w:sz w:val="22"/>
          <w:szCs w:val="22"/>
        </w:rPr>
        <w:tab/>
        <w:t>Qualité</w:t>
      </w:r>
    </w:p>
    <w:p>
      <w:pPr>
        <w:tabs>
          <w:tab w:val="left" w:pos="360"/>
        </w:tabs>
        <w:jc w:val="both"/>
        <w:rPr>
          <w:rFonts w:ascii="Arial" w:hAnsi="Arial" w:cs="Arial"/>
          <w:iCs/>
          <w:sz w:val="22"/>
          <w:szCs w:val="22"/>
        </w:rPr>
      </w:pPr>
    </w:p>
    <w:p>
      <w:pPr>
        <w:pStyle w:val="Paragraphedeliste"/>
        <w:numPr>
          <w:ilvl w:val="0"/>
          <w:numId w:val="18"/>
        </w:numPr>
        <w:jc w:val="both"/>
        <w:rPr>
          <w:rFonts w:ascii="Arial" w:hAnsi="Arial" w:cs="Arial"/>
          <w:b/>
          <w:iCs/>
          <w:sz w:val="22"/>
          <w:szCs w:val="22"/>
        </w:rPr>
      </w:pPr>
      <w:r>
        <w:rPr>
          <w:rFonts w:ascii="Arial" w:hAnsi="Arial" w:cs="Arial"/>
          <w:iCs/>
          <w:sz w:val="22"/>
          <w:szCs w:val="22"/>
        </w:rPr>
        <w:t>Déclare avoir pris connaissance du cahier des clauses administratives particulières et notamment de l’article N° 11.6.1 relatif à l’insertion sociale</w:t>
      </w:r>
      <w:r>
        <w:rPr>
          <w:rFonts w:ascii="Arial" w:hAnsi="Arial" w:cs="Arial"/>
          <w:b/>
          <w:iCs/>
          <w:sz w:val="22"/>
          <w:szCs w:val="22"/>
        </w:rPr>
        <w:t>.</w:t>
      </w:r>
    </w:p>
    <w:p>
      <w:pPr>
        <w:pStyle w:val="Paragraphedeliste"/>
        <w:jc w:val="both"/>
        <w:rPr>
          <w:rFonts w:ascii="Arial" w:hAnsi="Arial" w:cs="Arial"/>
          <w:b/>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réserver, dans le cadre de l’exécution du marché, un nombre d’heures de travail au moins égal à celui indiqué à l’article 11.6.1 du cahier des clauses administratives particulières à des personnes rencontrant des difficultés sociales ou professionnelles particulières.</w:t>
      </w:r>
    </w:p>
    <w:p>
      <w:pPr>
        <w:pStyle w:val="Paragraphedeliste"/>
        <w:jc w:val="both"/>
        <w:rPr>
          <w:rFonts w:ascii="Arial" w:hAnsi="Arial" w:cs="Arial"/>
          <w:iCs/>
          <w:sz w:val="22"/>
          <w:szCs w:val="22"/>
        </w:rPr>
      </w:pPr>
    </w:p>
    <w:p>
      <w:pPr>
        <w:pStyle w:val="Paragraphedeliste"/>
        <w:jc w:val="both"/>
        <w:rPr>
          <w:rFonts w:ascii="Arial" w:hAnsi="Arial" w:cs="Arial"/>
          <w:iCs/>
          <w:sz w:val="22"/>
          <w:szCs w:val="22"/>
        </w:rPr>
      </w:pPr>
    </w:p>
    <w:p>
      <w:pPr>
        <w:pStyle w:val="Paragraphedeliste"/>
        <w:numPr>
          <w:ilvl w:val="0"/>
          <w:numId w:val="17"/>
        </w:numPr>
        <w:jc w:val="both"/>
        <w:rPr>
          <w:rFonts w:ascii="Arial" w:hAnsi="Arial" w:cs="Arial"/>
          <w:iCs/>
          <w:sz w:val="22"/>
          <w:szCs w:val="22"/>
        </w:rPr>
      </w:pPr>
      <w:r>
        <w:rPr>
          <w:rFonts w:ascii="Arial" w:hAnsi="Arial" w:cs="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jc w:val="both"/>
        <w:rPr>
          <w:rFonts w:ascii="Arial" w:hAnsi="Arial" w:cs="Arial"/>
          <w:iCs/>
          <w:sz w:val="22"/>
          <w:szCs w:val="22"/>
        </w:rPr>
      </w:pPr>
    </w:p>
    <w:p>
      <w:pPr>
        <w:pStyle w:val="Paragraphedeliste"/>
        <w:numPr>
          <w:ilvl w:val="0"/>
          <w:numId w:val="16"/>
        </w:numPr>
        <w:jc w:val="both"/>
        <w:rPr>
          <w:rFonts w:ascii="Arial" w:hAnsi="Arial" w:cs="Arial"/>
          <w:iCs/>
          <w:sz w:val="22"/>
          <w:szCs w:val="22"/>
        </w:rPr>
      </w:pPr>
      <w:r>
        <w:rPr>
          <w:rFonts w:ascii="Arial" w:hAnsi="Arial" w:cs="Arial"/>
          <w:iCs/>
          <w:sz w:val="22"/>
          <w:szCs w:val="22"/>
        </w:rPr>
        <w:t>S’engage à fournir, à la demande du pouvoir adjudicateur et dans un délai qui lui sera imparti, toutes informations utiles à l’appréciation de la réalisation de l’action d’insertion.</w:t>
      </w: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jc w:val="both"/>
        <w:rPr>
          <w:rFonts w:ascii="Arial" w:hAnsi="Arial" w:cs="Arial"/>
          <w:iCs/>
          <w:sz w:val="22"/>
          <w:szCs w:val="22"/>
        </w:rPr>
      </w:pPr>
    </w:p>
    <w:p>
      <w:pPr>
        <w:pStyle w:val="Retraitcorpsdetexte"/>
        <w:ind w:left="0"/>
        <w:jc w:val="both"/>
        <w:rPr>
          <w:rFonts w:cs="Arial"/>
          <w:iCs/>
          <w:sz w:val="22"/>
          <w:szCs w:val="22"/>
        </w:rPr>
      </w:pPr>
      <w:r>
        <w:rPr>
          <w:rFonts w:cs="Arial"/>
          <w:iCs/>
          <w:sz w:val="22"/>
          <w:szCs w:val="22"/>
        </w:rPr>
        <w:t>Fait à …………………………………….</w:t>
      </w:r>
      <w:r>
        <w:rPr>
          <w:rFonts w:cs="Arial"/>
          <w:iCs/>
          <w:sz w:val="22"/>
          <w:szCs w:val="22"/>
        </w:rPr>
        <w:tab/>
      </w:r>
      <w:r>
        <w:rPr>
          <w:rFonts w:cs="Arial"/>
          <w:iCs/>
          <w:sz w:val="22"/>
          <w:szCs w:val="22"/>
        </w:rPr>
        <w:tab/>
        <w:t>Le ……………………</w:t>
      </w:r>
    </w:p>
    <w:p>
      <w:pPr>
        <w:jc w:val="both"/>
        <w:rPr>
          <w:rFonts w:ascii="Arial" w:hAnsi="Arial" w:cs="Arial"/>
          <w:iCs/>
          <w:sz w:val="22"/>
          <w:szCs w:val="22"/>
        </w:rPr>
      </w:pPr>
    </w:p>
    <w:p>
      <w:pPr>
        <w:tabs>
          <w:tab w:val="left" w:pos="4962"/>
        </w:tabs>
        <w:rPr>
          <w:rFonts w:ascii="Arial" w:hAnsi="Arial" w:cs="Arial"/>
          <w:iCs/>
          <w:sz w:val="22"/>
          <w:szCs w:val="22"/>
        </w:rPr>
      </w:pPr>
      <w:r>
        <w:rPr>
          <w:rFonts w:ascii="Arial" w:hAnsi="Arial" w:cs="Arial"/>
          <w:iCs/>
          <w:sz w:val="22"/>
          <w:szCs w:val="22"/>
        </w:rPr>
        <w:t>Le Titulaire</w:t>
      </w:r>
      <w:r>
        <w:rPr>
          <w:rFonts w:ascii="Arial" w:hAnsi="Arial" w:cs="Arial"/>
          <w:iCs/>
          <w:sz w:val="22"/>
          <w:szCs w:val="22"/>
        </w:rPr>
        <w:br/>
        <w:t>(signature et cachet)</w:t>
      </w:r>
      <w:r>
        <w:rPr>
          <w:rFonts w:ascii="Arial" w:hAnsi="Arial" w:cs="Arial"/>
          <w:noProof/>
          <w:sz w:val="22"/>
          <w:szCs w:val="22"/>
        </w:rPr>
        <mc:AlternateContent>
          <mc:Choice Requires="wps">
            <w:drawing>
              <wp:anchor distT="36576" distB="36576" distL="36576" distR="36576" simplePos="0" relativeHeight="251658240"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5594D" id="Freeform 3" o:spid="_x0000_s1026" style="position:absolute;margin-left:56.7pt;margin-top:714.35pt;width:481.9pt;height:34pt;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P8dO4QMAADwJAAAOAAAAZHJzL2Uyb0RvYy54bWysVtuO4zYMfS/QfxD8WCDju3PBZBYzTlIU&#10;2G4XmCn6rNhybNS2XEmJM7vovy9JX+Jkd9qirR8MyaRInkOK9P27c1Wyk1C6kPXacu8ci4k6kWlR&#10;H9bWry+72cJi2vA65aWsxdp6Fdp69/D9d/dtsxKezGWZCsXASK1XbbO2cmOalW3rJBcV13eyETUI&#10;M6kqbmCrDnaqeAvWq9L2HCeyW6nSRslEaA1fN53QeiD7WSYS80uWaWFYubYgNkNvRe89vu2He746&#10;KN7kRdKHwf9FFBUvanA6mtpww9lRFV+ZqopESS0zc5fIypZZViSCMAAa17lB85zzRhAWIEc3I036&#10;/zObfDh9VKxIIXeexWpeQY52SghknPlIT9voFWg9Nx8VAtTNe5n8rkFgX0lwo0GH7dufZQpW+NFI&#10;ouScqQpPAlh2JuZfR+bF2bAEPkYuwPchQQnIAt9dOJQam6+G08lRmx+FJEv89F6bLnMprIj3tA/+&#10;BYxkVQlJ/MFmDmsZmoanz/So5k7UvMgJQIXlrF/dKgM1o01/sYDo/sKyP1Em32/bDSaqfZxvRxxO&#10;lL3QR1TXloGtw8AHzweKknPdcwQrxvFeOpSXRmrMBxIGpL+4CBpMgBYS+oYyMIHKVBl/qwzwUDmc&#10;Wu4O9REpuJ+3N1NZDG7mvktBww0CwYBwydquVDCfLF9bQ7pQXsmTeJGkaS51Nmh02C46yXFfJE/i&#10;0/SEG/hYBhS067u0pipryKC3iDDxJPZuhX1VdGcxNQPmKz/f8hosndFsX6Wdv3AejALPpUrqSaFw&#10;hrpGivty+IZPoBuJo8yOZGIOJteplruiLAlpWSPFy9ALqUS0LIsUhUirVod9XCp24tBLo8j347h3&#10;eKWm5LFOyVgueLrt14YXZbcG5yVVmKD2PJQpdII+0dgTqHV+XjrL7WK7CGaBF21ngbPZzB53cTCL&#10;du483PibON64f2KgbrDKizQVNcY6tHE3+Gdtsh8oXQMeG/kVpivoO3q+hm5fh0GUAxak7gLpcRc6&#10;88BfzObz0J8F/taZPS128ewxdqNovn2Kn7Y3kLZEE1xVmpHg47+gGjnHqOTRCPWcpy1LCw2T0Q+X&#10;HrTFtID56M2hhrHYeXmAwZ4YuJZKmt8Kk9NUGprIFTMxPT0zo/WOiCHZuBvT1WO7UAXFMRQCjRec&#10;KN0I2sv0FaYLxEAjBH45YJFL9cliLYzvtaX/OHIlLFb+VMN8XLpBANEb2gTh3IONmkr2UwmvEzC1&#10;tgzgpWVsYAdHjo0qDjl4cuk+1PIRplpW4PCh+Lqo+g2MaELS/07gP8B0T1qXn56HLwAAAP//AwBQ&#10;SwMEFAAGAAgAAAAhAGlHkqPhAAAADgEAAA8AAABkcnMvZG93bnJldi54bWxMj0FPg0AQhe8m/ofN&#10;mHhp7AI2pSJLY0yrl0Yj+gO27Aik7CxhtxT/vcNJb/NmXt58L99OthMjDr51pCBeRiCQKmdaqhV8&#10;fe7vNiB80GR05wgV/KCHbXF9levMuAt94FiGWnAI+UwraELoMyl91aDVful6JL59u8HqwHKopRn0&#10;hcNtJ5MoWkurW+IPje7xucHqVJ4tp5jF/n3c4biIX8uXt11zkP7klbq9mZ4eQQScwp8ZZnxGh4KZ&#10;ju5MxouOdXy/YisPq2STgpgtUZomII7z7mGdgixy+b9G8QsAAP//AwBQSwECLQAUAAYACAAAACEA&#10;toM4kv4AAADhAQAAEwAAAAAAAAAAAAAAAAAAAAAAW0NvbnRlbnRfVHlwZXNdLnhtbFBLAQItABQA&#10;BgAIAAAAIQA4/SH/1gAAAJQBAAALAAAAAAAAAAAAAAAAAC8BAABfcmVscy8ucmVsc1BLAQItABQA&#10;BgAIAAAAIQB8P8dO4QMAADwJAAAOAAAAAAAAAAAAAAAAAC4CAABkcnMvZTJvRG9jLnhtbFBLAQIt&#10;ABQABgAIAAAAIQBpR5Kj4QAAAA4BAAAPAAAAAAAAAAAAAAAAADsGAABkcnMvZG93bnJldi54bWxQ&#10;SwUGAAAAAAQABADzAAAASQc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Pr>
          <w:rFonts w:ascii="Arial" w:hAnsi="Arial" w:cs="Arial"/>
          <w:noProof/>
          <w:sz w:val="22"/>
          <w:szCs w:val="22"/>
        </w:rPr>
        <mc:AlternateContent>
          <mc:Choice Requires="wps">
            <w:drawing>
              <wp:anchor distT="36576" distB="36576" distL="36576" distR="36576" simplePos="0" relativeHeight="251657216" behindDoc="0" locked="0" layoutInCell="1" allowOverlap="1">
                <wp:simplePos x="0" y="0"/>
                <wp:positionH relativeFrom="column">
                  <wp:posOffset>720090</wp:posOffset>
                </wp:positionH>
                <wp:positionV relativeFrom="paragraph">
                  <wp:posOffset>9072245</wp:posOffset>
                </wp:positionV>
                <wp:extent cx="6120130" cy="431800"/>
                <wp:effectExtent l="0" t="0" r="13970" b="2540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0B572" id="Freeform 2" o:spid="_x0000_s1026" style="position:absolute;margin-left:56.7pt;margin-top:714.35pt;width:481.9pt;height:34pt;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Ao73wMAADwJAAAOAAAAZHJzL2Uyb0RvYy54bWysVtuO4zYMfS/QfxD8uEDGd+eCySxmnKQo&#10;sG0XmCn6rNhybNS2XEmJM7vov5ekL3GyO8WiXT8YkkmRPIcU6fv356pkJ6F0Ieu15d45FhN1ItOi&#10;Pqyt3192s4XFtOF1yktZi7X1KrT1/uHHH+7bZiU8mcsyFYqBkVqv2mZt5cY0K9vWSS4qru9kI2oQ&#10;ZlJV3MBWHexU8RasV6XtOU5kt1KljZKJ0Bq+bjqh9UD2s0wk5rcs08Kwcm1BbIbeit57fNsP93x1&#10;ULzJi6QPg/+HKCpe1OB0NLXhhrOjKr4wVRWJklpm5i6RlS2zrEgEYQA0rnOD5jnnjSAsQI5uRpr0&#10;9zOb/Hr6qFiRQu5ci9W8ghztlBDIOPOQnrbRK9B6bj4qBKibDzL5U4PAvpLgRoMO27e/yBSs8KOR&#10;RMk5UxWeBLDsTMy/jsyLs2EJfIxcgO9DghKQBb67cCg1Nl8Np5OjNj8JSZb46YM2XeZSWBHvaR/8&#10;CxjJqhKS+M5mDmsZmoanz/SoBmhHNS9yAlBhOetXt8reRNlfLCC6f7HsT5TJ99t2g4lqH+fbEYcT&#10;ZS/0EdW1ZWDrMPDB84Gi5Fz3HMGKcbyXDuWlkRrzgYQB6S8uggYToIWEvqEMTKCy/03KAA+Vw6ly&#10;56GPSMH9vL2ZymJwM/ddChpuEAgGhEvWdqWC+WT52hrShfJKnsSLJE1zqbNBo8N20UmO+yJ5Ep+m&#10;J9zAxzKgoF3fpTVVWUMGvUWEiSexdyvsq6I7i6kZMF/5+ZrXYOmMZvsq7fyF82AUeC5VUk8KhTPU&#10;NVLcl8NXfALdSBxldiQTczC5TrXcFWVJSMsaKV6GXkglomVZpChEWrU67ONSsROHXhpFvh/HvcMr&#10;NSWPdUrGcsHTbb82vCi7NTgvqcIEteehTKET9InGnkCt8/PSWW4X20UwC7xoOwuczWb2uIuDWbRz&#10;5+HG38Txxv0bA3WDVV6kqagx1qGNu8G3tcl+oHQNeGzkV5iuoO/o+RK6fR0GUQ5YkLoLpMdd6MwD&#10;fzGbz0N/FvhbZ/a02MWzx9iNovn2KX7a3kDaEk1wVWlGgo//g2rkHKOSRyPUc562LC00TEY/XHrQ&#10;FtMC5qM3hxrGYuflAQZ7YuBaKmn+KExOU2loIlfMxPT0zIzWOyKGZONuTFeP7UIVFMdQCDRecKJ0&#10;I2gv01eYLhADjRD45YBFLtUni7UwvteW/uvIlbBY+XMN83HpBgFEb2gThHMPNmoq2U8lvE7A1Noy&#10;gJeWsYEdHDk2qjjk4Mml+1DLR5hqWYHDh+Lrouo3MKIJSf87gf8A0z1pXX56Hv4BAAD//wMAUEsD&#10;BBQABgAIAAAAIQBpR5Kj4QAAAA4BAAAPAAAAZHJzL2Rvd25yZXYueG1sTI9BT4NAEIXvJv6HzZh4&#10;aewCNqUiS2NMq5dGI/oDtuwIpOwsYbcU/73DSW/zZl7efC/fTrYTIw6+daQgXkYgkCpnWqoVfH3u&#10;7zYgfNBkdOcIFfygh21xfZXrzLgLfeBYhlpwCPlMK2hC6DMpfdWg1X7peiS+fbvB6sByqKUZ9IXD&#10;bSeTKFpLq1viD43u8bnB6lSeLaeYxf593OG4iF/Ll7ddc5D+5JW6vZmeHkEEnMKfGWZ8RoeCmY7u&#10;TMaLjnV8v2IrD6tkk4KYLVGaJiCO8+5hnYIscvm/RvELAAD//wMAUEsBAi0AFAAGAAgAAAAhALaD&#10;OJL+AAAA4QEAABMAAAAAAAAAAAAAAAAAAAAAAFtDb250ZW50X1R5cGVzXS54bWxQSwECLQAUAAYA&#10;CAAAACEAOP0h/9YAAACUAQAACwAAAAAAAAAAAAAAAAAvAQAAX3JlbHMvLnJlbHNQSwECLQAUAAYA&#10;CAAAACEAnRgKO98DAAA8CQAADgAAAAAAAAAAAAAAAAAuAgAAZHJzL2Uyb0RvYy54bWxQSwECLQAU&#10;AAYACAAAACEAaUeSo+EAAAAOAQAADwAAAAAAAAAAAAAAAAA5BgAAZHJzL2Rvd25yZXYueG1sUEsF&#10;BgAAAAAEAAQA8wAAAEcH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sectPr>
      <w:headerReference w:type="default" r:id="rId8"/>
      <w:footerReference w:type="default" r:id="rId9"/>
      <w:headerReference w:type="first" r:id="rId10"/>
      <w:footerReference w:type="first" r:id="rId11"/>
      <w:pgSz w:w="11906" w:h="16838"/>
      <w:pgMar w:top="2977" w:right="1417" w:bottom="1417" w:left="1417" w:header="703" w:footer="48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altName w:val="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9896735"/>
      <w:docPartObj>
        <w:docPartGallery w:val="Page Numbers (Bottom of Page)"/>
        <w:docPartUnique/>
      </w:docPartObj>
    </w:sdtPr>
    <w:sdtEndPr>
      <w:rPr>
        <w:sz w:val="20"/>
        <w:szCs w:val="20"/>
      </w:rPr>
    </w:sdtEndPr>
    <w:sdtContent>
      <w:p>
        <w:pPr>
          <w:pStyle w:val="Pieddepage"/>
          <w:jc w:val="right"/>
          <w:rPr>
            <w:sz w:val="20"/>
            <w:szCs w:val="20"/>
          </w:rPr>
        </w:pPr>
        <w:r>
          <w:rPr>
            <w:sz w:val="20"/>
            <w:szCs w:val="20"/>
          </w:rPr>
          <w:fldChar w:fldCharType="begin"/>
        </w:r>
        <w:r>
          <w:rPr>
            <w:sz w:val="20"/>
            <w:szCs w:val="20"/>
          </w:rPr>
          <w:instrText>PAGE   \* MERGEFORMAT</w:instrText>
        </w:r>
        <w:r>
          <w:rPr>
            <w:sz w:val="20"/>
            <w:szCs w:val="20"/>
          </w:rPr>
          <w:fldChar w:fldCharType="separate"/>
        </w:r>
        <w:r>
          <w:rPr>
            <w:noProof/>
            <w:sz w:val="20"/>
            <w:szCs w:val="20"/>
          </w:rPr>
          <w:t>2</w:t>
        </w:r>
        <w:r>
          <w:rPr>
            <w:sz w:val="20"/>
            <w:szCs w:val="20"/>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Century Gothic" w:hAnsi="Century Gothic"/>
        <w:sz w:val="20"/>
        <w:szCs w:val="20"/>
      </w:rPr>
    </w:pPr>
  </w:p>
  <w:p>
    <w:pPr>
      <w:pStyle w:val="Pieddepage"/>
      <w:tabs>
        <w:tab w:val="clear" w:pos="4536"/>
      </w:tabs>
      <w:jc w:val="cen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ind w:hanging="851"/>
      <w:rPr>
        <w:rFonts w:ascii="Marianne" w:hAnsi="Marianne"/>
        <w:b/>
        <w:szCs w:val="20"/>
      </w:rPr>
    </w:pPr>
    <w:r>
      <w:rPr>
        <w:noProof/>
      </w:rPr>
      <w:drawing>
        <wp:inline distT="0" distB="0" distL="0" distR="0">
          <wp:extent cx="1633609" cy="921715"/>
          <wp:effectExtent l="0" t="0" r="5080" b="0"/>
          <wp:docPr id="7" name="Image 6">
            <a:extLst xmlns:a="http://schemas.openxmlformats.org/drawingml/2006/main">
              <a:ext uri="{FF2B5EF4-FFF2-40B4-BE49-F238E27FC236}">
                <a16:creationId xmlns:a16="http://schemas.microsoft.com/office/drawing/2014/main" id="{DEB61E38-C6A8-46FE-BED6-6746DCD1CF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a:extLst>
                      <a:ext uri="{FF2B5EF4-FFF2-40B4-BE49-F238E27FC236}">
                        <a16:creationId xmlns:a16="http://schemas.microsoft.com/office/drawing/2014/main" id="{DEB61E38-C6A8-46FE-BED6-6746DCD1CFAD}"/>
                      </a:ext>
                    </a:extLst>
                  </pic:cNvPr>
                  <pic:cNvPicPr>
                    <a:picLocks noChangeAspect="1"/>
                  </pic:cNvPicPr>
                </pic:nvPicPr>
                <pic:blipFill>
                  <a:blip r:embed="rId1"/>
                  <a:stretch>
                    <a:fillRect/>
                  </a:stretch>
                </pic:blipFill>
                <pic:spPr>
                  <a:xfrm>
                    <a:off x="0" y="0"/>
                    <a:ext cx="1644151" cy="927663"/>
                  </a:xfrm>
                  <a:prstGeom prst="rect">
                    <a:avLst/>
                  </a:prstGeom>
                </pic:spPr>
              </pic:pic>
            </a:graphicData>
          </a:graphic>
        </wp:inline>
      </w:drawing>
    </w:r>
    <w:r>
      <w:rPr>
        <w:rFonts w:ascii="Marianne" w:hAnsi="Marianne"/>
        <w:b/>
        <w:szCs w:val="20"/>
      </w:rPr>
      <w:ptab w:relativeTo="margin" w:alignment="center" w:leader="none"/>
    </w:r>
    <w:r>
      <w:rPr>
        <w:rFonts w:ascii="Marianne" w:hAnsi="Marianne"/>
        <w:b/>
        <w:szCs w:val="20"/>
      </w:rPr>
      <w:ptab w:relativeTo="margin" w:alignment="right" w:leader="none"/>
    </w:r>
    <w:r>
      <w:rPr>
        <w:rFonts w:ascii="Marianne" w:hAnsi="Marianne"/>
        <w:b/>
        <w:szCs w:val="20"/>
      </w:rPr>
      <w:t>Direction des achats</w:t>
    </w:r>
  </w:p>
  <w:p>
    <w:pPr>
      <w:pStyle w:val="En-tte"/>
      <w:ind w:hanging="851"/>
      <w:jc w:val="right"/>
      <w:rPr>
        <w:rFonts w:ascii="Marianne" w:hAnsi="Marianne"/>
        <w:b/>
        <w:szCs w:val="20"/>
      </w:rPr>
    </w:pPr>
    <w:proofErr w:type="gramStart"/>
    <w:r>
      <w:rPr>
        <w:rFonts w:ascii="Marianne" w:hAnsi="Marianne"/>
        <w:b/>
        <w:szCs w:val="20"/>
      </w:rPr>
      <w:t>de</w:t>
    </w:r>
    <w:proofErr w:type="gramEnd"/>
    <w:r>
      <w:rPr>
        <w:rFonts w:ascii="Marianne" w:hAnsi="Marianne"/>
        <w:b/>
        <w:szCs w:val="20"/>
      </w:rPr>
      <w:t xml:space="preserve"> l’Etat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084E54B3"/>
    <w:multiLevelType w:val="hybridMultilevel"/>
    <w:tmpl w:val="717AC5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116BD2"/>
    <w:multiLevelType w:val="hybridMultilevel"/>
    <w:tmpl w:val="DAE64604"/>
    <w:lvl w:ilvl="0" w:tplc="040C0013">
      <w:start w:val="1"/>
      <w:numFmt w:val="upperRoman"/>
      <w:lvlText w:val="%1."/>
      <w:lvlJc w:val="right"/>
      <w:pPr>
        <w:ind w:left="720" w:hanging="360"/>
      </w:pPr>
      <w:rPr>
        <w:rFonts w:cs="Times New Roman"/>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1F8F776D"/>
    <w:multiLevelType w:val="hybridMultilevel"/>
    <w:tmpl w:val="C40A387E"/>
    <w:lvl w:ilvl="0" w:tplc="136A2DB8">
      <w:start w:val="3"/>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0333F9"/>
    <w:multiLevelType w:val="hybridMultilevel"/>
    <w:tmpl w:val="100AC802"/>
    <w:lvl w:ilvl="0" w:tplc="BF66476C">
      <w:start w:val="2"/>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9" w15:restartNumberingAfterBreak="0">
    <w:nsid w:val="340558AA"/>
    <w:multiLevelType w:val="hybridMultilevel"/>
    <w:tmpl w:val="D4426DBA"/>
    <w:lvl w:ilvl="0" w:tplc="B65801AA">
      <w:numFmt w:val="bullet"/>
      <w:lvlText w:val="-"/>
      <w:lvlJc w:val="left"/>
      <w:pPr>
        <w:tabs>
          <w:tab w:val="num" w:pos="1440"/>
        </w:tabs>
        <w:ind w:left="1440" w:hanging="360"/>
      </w:pPr>
      <w:rPr>
        <w:rFonts w:ascii="Times New Roman" w:eastAsia="Times New Roman" w:hAnsi="Times New Roman"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50B61CFE"/>
    <w:multiLevelType w:val="hybridMultilevel"/>
    <w:tmpl w:val="0728E6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B1446E"/>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2DA29FD"/>
    <w:multiLevelType w:val="hybridMultilevel"/>
    <w:tmpl w:val="172AF2AE"/>
    <w:lvl w:ilvl="0" w:tplc="3726F40A">
      <w:start w:val="1"/>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5" w15:restartNumberingAfterBreak="0">
    <w:nsid w:val="57B466F0"/>
    <w:multiLevelType w:val="hybridMultilevel"/>
    <w:tmpl w:val="2250C0F8"/>
    <w:lvl w:ilvl="0" w:tplc="75A0FAF4">
      <w:start w:val="4"/>
      <w:numFmt w:val="bullet"/>
      <w:lvlText w:val="-"/>
      <w:lvlJc w:val="left"/>
      <w:pPr>
        <w:ind w:left="720" w:hanging="360"/>
      </w:pPr>
      <w:rPr>
        <w:rFonts w:ascii="Century Gothic" w:eastAsia="Times New Roman" w:hAnsi="Century Gothic"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53574D"/>
    <w:multiLevelType w:val="hybridMultilevel"/>
    <w:tmpl w:val="B75CD9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AD67FA"/>
    <w:multiLevelType w:val="singleLevel"/>
    <w:tmpl w:val="040C000B"/>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11"/>
  </w:num>
  <w:num w:numId="3">
    <w:abstractNumId w:val="17"/>
  </w:num>
  <w:num w:numId="4">
    <w:abstractNumId w:val="3"/>
  </w:num>
  <w:num w:numId="5">
    <w:abstractNumId w:val="13"/>
  </w:num>
  <w:num w:numId="6">
    <w:abstractNumId w:val="19"/>
  </w:num>
  <w:num w:numId="7">
    <w:abstractNumId w:val="6"/>
  </w:num>
  <w:num w:numId="8">
    <w:abstractNumId w:val="2"/>
  </w:num>
  <w:num w:numId="9">
    <w:abstractNumId w:val="14"/>
  </w:num>
  <w:num w:numId="10">
    <w:abstractNumId w:val="8"/>
  </w:num>
  <w:num w:numId="11">
    <w:abstractNumId w:val="4"/>
  </w:num>
  <w:num w:numId="12">
    <w:abstractNumId w:val="0"/>
  </w:num>
  <w:num w:numId="13">
    <w:abstractNumId w:val="1"/>
  </w:num>
  <w:num w:numId="14">
    <w:abstractNumId w:val="16"/>
  </w:num>
  <w:num w:numId="15">
    <w:abstractNumId w:val="18"/>
  </w:num>
  <w:num w:numId="16">
    <w:abstractNumId w:val="7"/>
  </w:num>
  <w:num w:numId="17">
    <w:abstractNumId w:val="10"/>
  </w:num>
  <w:num w:numId="18">
    <w:abstractNumId w:val="5"/>
  </w:num>
  <w:num w:numId="19">
    <w:abstractNumId w:val="15"/>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3249"/>
    <o:shapelayout v:ext="edit">
      <o:idmap v:ext="edit" data="1"/>
    </o:shapelayout>
  </w:shapeDefaults>
  <w:decimalSymbol w:val=","/>
  <w:listSeparator w:val=";"/>
  <w15:docId w15:val="{3BF74249-77BC-4231-AE6E-4B820956D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locked="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sz w:val="24"/>
      <w:szCs w:val="24"/>
    </w:rPr>
  </w:style>
  <w:style w:type="paragraph" w:styleId="Titre1">
    <w:name w:val="heading 1"/>
    <w:basedOn w:val="Normal"/>
    <w:link w:val="Titre1Car"/>
    <w:uiPriority w:val="99"/>
    <w:qFormat/>
    <w:pPr>
      <w:spacing w:before="100" w:beforeAutospacing="1" w:after="100" w:afterAutospacing="1"/>
      <w:outlineLvl w:val="0"/>
    </w:pPr>
    <w:rPr>
      <w:b/>
      <w:bCs/>
      <w:kern w:val="36"/>
      <w:sz w:val="48"/>
      <w:szCs w:val="48"/>
    </w:rPr>
  </w:style>
  <w:style w:type="paragraph" w:styleId="Titre2">
    <w:name w:val="heading 2"/>
    <w:basedOn w:val="Normal"/>
    <w:next w:val="Normal"/>
    <w:link w:val="Titre2Car"/>
    <w:uiPriority w:val="99"/>
    <w:qFormat/>
    <w:locked/>
    <w:pPr>
      <w:keepNext/>
      <w:spacing w:before="240" w:after="60"/>
      <w:outlineLvl w:val="1"/>
    </w:pPr>
    <w:rPr>
      <w:rFonts w:ascii="Cambria" w:hAnsi="Cambria"/>
      <w:b/>
      <w:bCs/>
      <w:i/>
      <w:iCs/>
      <w:sz w:val="28"/>
      <w:szCs w:val="28"/>
    </w:rPr>
  </w:style>
  <w:style w:type="paragraph" w:styleId="Titre3">
    <w:name w:val="heading 3"/>
    <w:basedOn w:val="Normal"/>
    <w:next w:val="Normal"/>
    <w:link w:val="Titre3Car"/>
    <w:uiPriority w:val="99"/>
    <w:qFormat/>
    <w:locked/>
    <w:pPr>
      <w:keepNext/>
      <w:spacing w:before="240" w:after="60"/>
      <w:outlineLvl w:val="2"/>
    </w:pPr>
    <w:rPr>
      <w:rFonts w:ascii="Cambria" w:hAnsi="Cambria"/>
      <w:b/>
      <w:bCs/>
      <w:sz w:val="26"/>
      <w:szCs w:val="26"/>
    </w:rPr>
  </w:style>
  <w:style w:type="paragraph" w:styleId="Titre4">
    <w:name w:val="heading 4"/>
    <w:basedOn w:val="Normal"/>
    <w:next w:val="Normal"/>
    <w:link w:val="Titre4Car"/>
    <w:semiHidden/>
    <w:unhideWhenUsed/>
    <w:qFormat/>
    <w:locked/>
    <w:pPr>
      <w:keepNext/>
      <w:spacing w:before="240" w:after="60"/>
      <w:outlineLvl w:val="3"/>
    </w:pPr>
    <w:rPr>
      <w:rFonts w:asciiTheme="minorHAnsi" w:eastAsiaTheme="minorEastAsia" w:hAnsiTheme="minorHAnsi" w:cstheme="minorBidi"/>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imes New Roman" w:hAnsi="Times New Roman" w:cs="Times New Roman"/>
      <w:b/>
      <w:bCs/>
      <w:kern w:val="36"/>
      <w:sz w:val="48"/>
      <w:szCs w:val="48"/>
      <w:lang w:eastAsia="fr-FR"/>
    </w:rPr>
  </w:style>
  <w:style w:type="character" w:customStyle="1" w:styleId="Titre2Car">
    <w:name w:val="Titre 2 Car"/>
    <w:basedOn w:val="Policepardfaut"/>
    <w:link w:val="Titre2"/>
    <w:uiPriority w:val="99"/>
    <w:semiHidden/>
    <w:locked/>
    <w:rPr>
      <w:rFonts w:ascii="Cambria" w:hAnsi="Cambria" w:cs="Times New Roman"/>
      <w:b/>
      <w:bCs/>
      <w:i/>
      <w:iCs/>
      <w:sz w:val="28"/>
      <w:szCs w:val="28"/>
    </w:rPr>
  </w:style>
  <w:style w:type="character" w:customStyle="1" w:styleId="Titre3Car">
    <w:name w:val="Titre 3 Car"/>
    <w:basedOn w:val="Policepardfaut"/>
    <w:link w:val="Titre3"/>
    <w:uiPriority w:val="99"/>
    <w:semiHidden/>
    <w:locked/>
    <w:rPr>
      <w:rFonts w:ascii="Cambria" w:hAnsi="Cambria" w:cs="Times New Roman"/>
      <w:b/>
      <w:bCs/>
      <w:sz w:val="26"/>
      <w:szCs w:val="26"/>
    </w:rPr>
  </w:style>
  <w:style w:type="character" w:styleId="lev">
    <w:name w:val="Strong"/>
    <w:basedOn w:val="Policepardfaut"/>
    <w:uiPriority w:val="99"/>
    <w:qFormat/>
    <w:rPr>
      <w:rFonts w:cs="Times New Roman"/>
      <w:b/>
      <w:bCs/>
    </w:rPr>
  </w:style>
  <w:style w:type="paragraph" w:styleId="En-ttedetabledesmatires">
    <w:name w:val="TOC Heading"/>
    <w:basedOn w:val="Titre1"/>
    <w:next w:val="Normal"/>
    <w:uiPriority w:val="99"/>
    <w:qFormat/>
    <w:pPr>
      <w:keepNext/>
      <w:keepLines/>
      <w:spacing w:before="480" w:beforeAutospacing="0" w:after="0" w:afterAutospacing="0" w:line="276" w:lineRule="auto"/>
      <w:outlineLvl w:val="9"/>
    </w:pPr>
    <w:rPr>
      <w:rFonts w:ascii="Cambria" w:hAnsi="Cambria"/>
      <w:color w:val="365F91"/>
      <w:kern w:val="0"/>
      <w:sz w:val="28"/>
      <w:szCs w:val="28"/>
      <w:lang w:eastAsia="en-US"/>
    </w:rPr>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locked/>
    <w:rPr>
      <w:rFonts w:cs="Times New Roman"/>
      <w:sz w:val="22"/>
      <w:szCs w:val="22"/>
      <w:lang w:eastAsia="en-US"/>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locked/>
    <w:rPr>
      <w:rFonts w:cs="Times New Roman"/>
      <w:sz w:val="22"/>
      <w:szCs w:val="22"/>
      <w:lang w:eastAsia="en-US"/>
    </w:rPr>
  </w:style>
  <w:style w:type="paragraph" w:styleId="Textedebulles">
    <w:name w:val="Balloon Text"/>
    <w:basedOn w:val="Normal"/>
    <w:link w:val="TextedebullesCar"/>
    <w:uiPriority w:val="99"/>
    <w:semiHidden/>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lang w:eastAsia="en-US"/>
    </w:rPr>
  </w:style>
  <w:style w:type="character" w:styleId="Lienhypertexte">
    <w:name w:val="Hyperlink"/>
    <w:basedOn w:val="Policepardfaut"/>
    <w:uiPriority w:val="99"/>
    <w:rPr>
      <w:rFonts w:cs="Times New Roman"/>
      <w:color w:val="0000FF"/>
      <w:u w:val="single"/>
    </w:rPr>
  </w:style>
  <w:style w:type="paragraph" w:styleId="Retraitcorpsdetexte">
    <w:name w:val="Body Text Indent"/>
    <w:basedOn w:val="Normal"/>
    <w:link w:val="RetraitcorpsdetexteCar"/>
    <w:uiPriority w:val="99"/>
    <w:pPr>
      <w:ind w:left="720"/>
    </w:pPr>
    <w:rPr>
      <w:rFonts w:ascii="Arial" w:hAnsi="Arial"/>
    </w:rPr>
  </w:style>
  <w:style w:type="character" w:customStyle="1" w:styleId="RetraitcorpsdetexteCar">
    <w:name w:val="Retrait corps de texte Car"/>
    <w:basedOn w:val="Policepardfaut"/>
    <w:link w:val="Retraitcorpsdetexte"/>
    <w:uiPriority w:val="99"/>
    <w:locked/>
    <w:rPr>
      <w:rFonts w:ascii="Arial" w:hAnsi="Arial" w:cs="Times New Roman"/>
      <w:sz w:val="24"/>
      <w:szCs w:val="24"/>
    </w:rPr>
  </w:style>
  <w:style w:type="paragraph" w:styleId="Retraitcorpsdetexte2">
    <w:name w:val="Body Text Indent 2"/>
    <w:basedOn w:val="Normal"/>
    <w:link w:val="Retraitcorpsdetexte2Car"/>
    <w:uiPriority w:val="99"/>
    <w:pPr>
      <w:ind w:left="1080"/>
    </w:pPr>
    <w:rPr>
      <w:rFonts w:ascii="Arial" w:hAnsi="Arial"/>
    </w:rPr>
  </w:style>
  <w:style w:type="character" w:customStyle="1" w:styleId="Retraitcorpsdetexte2Car">
    <w:name w:val="Retrait corps de texte 2 Car"/>
    <w:basedOn w:val="Policepardfaut"/>
    <w:link w:val="Retraitcorpsdetexte2"/>
    <w:uiPriority w:val="99"/>
    <w:locked/>
    <w:rPr>
      <w:rFonts w:ascii="Arial" w:hAnsi="Arial" w:cs="Times New Roman"/>
      <w:sz w:val="24"/>
      <w:szCs w:val="24"/>
    </w:rPr>
  </w:style>
  <w:style w:type="paragraph" w:styleId="Retraitcorpsdetexte3">
    <w:name w:val="Body Text Indent 3"/>
    <w:basedOn w:val="Normal"/>
    <w:link w:val="Retraitcorpsdetexte3Car"/>
    <w:uiPriority w:val="99"/>
    <w:pPr>
      <w:tabs>
        <w:tab w:val="left" w:pos="1260"/>
      </w:tabs>
      <w:ind w:left="1440"/>
    </w:pPr>
    <w:rPr>
      <w:rFonts w:ascii="Arial" w:hAnsi="Arial"/>
    </w:rPr>
  </w:style>
  <w:style w:type="character" w:customStyle="1" w:styleId="Retraitcorpsdetexte3Car">
    <w:name w:val="Retrait corps de texte 3 Car"/>
    <w:basedOn w:val="Policepardfaut"/>
    <w:link w:val="Retraitcorpsdetexte3"/>
    <w:uiPriority w:val="99"/>
    <w:locked/>
    <w:rPr>
      <w:rFonts w:ascii="Arial" w:hAnsi="Arial" w:cs="Times New Roman"/>
      <w:sz w:val="24"/>
      <w:szCs w:val="24"/>
    </w:rPr>
  </w:style>
  <w:style w:type="paragraph" w:customStyle="1" w:styleId="client">
    <w:name w:val="client"/>
    <w:basedOn w:val="Normal"/>
    <w:uiPriority w:val="99"/>
    <w:pPr>
      <w:pBdr>
        <w:top w:val="single" w:sz="6" w:space="8" w:color="auto" w:shadow="1"/>
        <w:left w:val="single" w:sz="6" w:space="8" w:color="auto" w:shadow="1"/>
        <w:bottom w:val="single" w:sz="6" w:space="8" w:color="auto" w:shadow="1"/>
        <w:right w:val="single" w:sz="6" w:space="8" w:color="auto" w:shadow="1"/>
      </w:pBdr>
      <w:tabs>
        <w:tab w:val="left" w:pos="2835"/>
        <w:tab w:val="right" w:pos="8505"/>
        <w:tab w:val="right" w:pos="9072"/>
      </w:tabs>
      <w:spacing w:line="360" w:lineRule="auto"/>
      <w:jc w:val="center"/>
    </w:pPr>
    <w:rPr>
      <w:rFonts w:ascii="Arial Narrow" w:hAnsi="Arial Narrow" w:cs="Arial"/>
      <w:b/>
      <w:caps/>
      <w:sz w:val="32"/>
      <w:szCs w:val="22"/>
    </w:rPr>
  </w:style>
  <w:style w:type="paragraph" w:customStyle="1" w:styleId="bodytext2">
    <w:name w:val="bodytext2"/>
    <w:basedOn w:val="Normal"/>
    <w:uiPriority w:val="99"/>
    <w:pPr>
      <w:spacing w:before="100" w:beforeAutospacing="1" w:after="100" w:afterAutospacing="1"/>
    </w:pPr>
  </w:style>
  <w:style w:type="character" w:styleId="Accentuation">
    <w:name w:val="Emphasis"/>
    <w:basedOn w:val="Policepardfaut"/>
    <w:uiPriority w:val="99"/>
    <w:qFormat/>
    <w:locked/>
    <w:rPr>
      <w:rFonts w:cs="Times New Roman"/>
      <w:i/>
    </w:rPr>
  </w:style>
  <w:style w:type="character" w:customStyle="1" w:styleId="Titre4Car">
    <w:name w:val="Titre 4 Car"/>
    <w:basedOn w:val="Policepardfaut"/>
    <w:link w:val="Titre4"/>
    <w:semiHidden/>
    <w:rPr>
      <w:rFonts w:asciiTheme="minorHAnsi" w:eastAsiaTheme="minorEastAsia" w:hAnsiTheme="minorHAnsi" w:cstheme="minorBidi"/>
      <w:b/>
      <w:bCs/>
      <w:sz w:val="28"/>
      <w:szCs w:val="28"/>
    </w:rPr>
  </w:style>
  <w:style w:type="paragraph" w:customStyle="1" w:styleId="Car1CarCarCharChar">
    <w:name w:val="Car1 Car Car Char Char"/>
    <w:basedOn w:val="Normal"/>
    <w:semiHidden/>
    <w:pPr>
      <w:spacing w:after="160" w:line="240" w:lineRule="exact"/>
      <w:ind w:left="1418"/>
    </w:pPr>
    <w:rPr>
      <w:rFonts w:ascii="Verdana" w:hAnsi="Verdana"/>
      <w:sz w:val="20"/>
      <w:szCs w:val="20"/>
      <w:lang w:val="en-US" w:eastAsia="en-US"/>
    </w:rPr>
  </w:style>
  <w:style w:type="paragraph" w:customStyle="1" w:styleId="Default">
    <w:name w:val="Default"/>
    <w:pPr>
      <w:autoSpaceDE w:val="0"/>
      <w:autoSpaceDN w:val="0"/>
      <w:adjustRightInd w:val="0"/>
    </w:pPr>
    <w:rPr>
      <w:rFonts w:ascii="Century Gothic" w:hAnsi="Century Gothic" w:cs="Century Gothic"/>
      <w:color w:val="000000"/>
      <w:sz w:val="24"/>
      <w:szCs w:val="24"/>
    </w:rPr>
  </w:style>
  <w:style w:type="paragraph" w:customStyle="1" w:styleId="Textbody">
    <w:name w:val="Text body"/>
    <w:basedOn w:val="Normal"/>
    <w:pPr>
      <w:autoSpaceDN w:val="0"/>
      <w:spacing w:before="120" w:after="120"/>
      <w:jc w:val="both"/>
    </w:pPr>
    <w:rPr>
      <w:rFonts w:ascii="Arial" w:eastAsia="Arial" w:hAnsi="Arial" w:cs="Arial"/>
      <w:b/>
      <w:bCs/>
      <w:kern w:val="3"/>
      <w:lang w:val="de-DE" w:eastAsia="ja-JP" w:bidi="fa-IR"/>
    </w:rPr>
  </w:style>
  <w:style w:type="paragraph" w:customStyle="1" w:styleId="Standard">
    <w:name w:val="Standard"/>
    <w:autoRedefine/>
    <w:pPr>
      <w:widowControl w:val="0"/>
      <w:suppressAutoHyphens/>
      <w:autoSpaceDN w:val="0"/>
      <w:jc w:val="center"/>
      <w:textAlignment w:val="center"/>
    </w:pPr>
    <w:rPr>
      <w:rFonts w:ascii="Century Gothic" w:eastAsia="Arial" w:hAnsi="Century Gothic" w:cs="Arial"/>
      <w:b/>
      <w:bCs/>
      <w:iCs/>
      <w:kern w:val="3"/>
      <w:sz w:val="32"/>
      <w:szCs w:val="32"/>
      <w:lang w:val="de-DE" w:eastAsia="ja-JP" w:bidi="fa-IR"/>
    </w:rPr>
  </w:style>
  <w:style w:type="paragraph" w:customStyle="1" w:styleId="TableContents">
    <w:name w:val="Table Contents"/>
    <w:basedOn w:val="Standard"/>
    <w:pPr>
      <w:suppressLineNumbers/>
    </w:pPr>
    <w:rPr>
      <w:sz w:val="17"/>
    </w:rPr>
  </w:style>
  <w:style w:type="paragraph" w:customStyle="1" w:styleId="Normal2">
    <w:name w:val="Normal2"/>
    <w:basedOn w:val="Normal"/>
    <w:link w:val="Normal2Car"/>
    <w:pPr>
      <w:keepLines/>
      <w:tabs>
        <w:tab w:val="left" w:pos="567"/>
        <w:tab w:val="left" w:pos="851"/>
        <w:tab w:val="left" w:pos="1134"/>
      </w:tabs>
      <w:ind w:left="284" w:firstLine="284"/>
      <w:jc w:val="both"/>
    </w:pPr>
    <w:rPr>
      <w:sz w:val="22"/>
      <w:szCs w:val="20"/>
    </w:rPr>
  </w:style>
  <w:style w:type="character" w:customStyle="1" w:styleId="Normal2Car">
    <w:name w:val="Normal2 Car"/>
    <w:link w:val="Normal2"/>
    <w:rPr>
      <w:rFonts w:ascii="Times New Roman" w:eastAsia="Times New Roman" w:hAnsi="Times New Roman"/>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Times New Roman" w:eastAsia="Times New Roman" w:hAnsi="Times New Roman"/>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Times New Roman" w:eastAsia="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81657">
      <w:marLeft w:val="0"/>
      <w:marRight w:val="0"/>
      <w:marTop w:val="0"/>
      <w:marBottom w:val="0"/>
      <w:divBdr>
        <w:top w:val="none" w:sz="0" w:space="0" w:color="auto"/>
        <w:left w:val="none" w:sz="0" w:space="0" w:color="auto"/>
        <w:bottom w:val="none" w:sz="0" w:space="0" w:color="auto"/>
        <w:right w:val="none" w:sz="0" w:space="0" w:color="auto"/>
      </w:divBdr>
      <w:divsChild>
        <w:div w:id="8681643">
          <w:marLeft w:val="0"/>
          <w:marRight w:val="0"/>
          <w:marTop w:val="0"/>
          <w:marBottom w:val="0"/>
          <w:divBdr>
            <w:top w:val="none" w:sz="0" w:space="0" w:color="auto"/>
            <w:left w:val="none" w:sz="0" w:space="0" w:color="auto"/>
            <w:bottom w:val="none" w:sz="0" w:space="0" w:color="auto"/>
            <w:right w:val="none" w:sz="0" w:space="0" w:color="auto"/>
          </w:divBdr>
        </w:div>
        <w:div w:id="8681644">
          <w:marLeft w:val="0"/>
          <w:marRight w:val="0"/>
          <w:marTop w:val="0"/>
          <w:marBottom w:val="0"/>
          <w:divBdr>
            <w:top w:val="none" w:sz="0" w:space="0" w:color="auto"/>
            <w:left w:val="none" w:sz="0" w:space="0" w:color="auto"/>
            <w:bottom w:val="none" w:sz="0" w:space="0" w:color="auto"/>
            <w:right w:val="none" w:sz="0" w:space="0" w:color="auto"/>
          </w:divBdr>
        </w:div>
        <w:div w:id="8681645">
          <w:marLeft w:val="0"/>
          <w:marRight w:val="0"/>
          <w:marTop w:val="0"/>
          <w:marBottom w:val="0"/>
          <w:divBdr>
            <w:top w:val="none" w:sz="0" w:space="0" w:color="auto"/>
            <w:left w:val="none" w:sz="0" w:space="0" w:color="auto"/>
            <w:bottom w:val="none" w:sz="0" w:space="0" w:color="auto"/>
            <w:right w:val="none" w:sz="0" w:space="0" w:color="auto"/>
          </w:divBdr>
        </w:div>
        <w:div w:id="8681646">
          <w:marLeft w:val="0"/>
          <w:marRight w:val="0"/>
          <w:marTop w:val="0"/>
          <w:marBottom w:val="0"/>
          <w:divBdr>
            <w:top w:val="none" w:sz="0" w:space="0" w:color="auto"/>
            <w:left w:val="none" w:sz="0" w:space="0" w:color="auto"/>
            <w:bottom w:val="none" w:sz="0" w:space="0" w:color="auto"/>
            <w:right w:val="none" w:sz="0" w:space="0" w:color="auto"/>
          </w:divBdr>
        </w:div>
        <w:div w:id="8681647">
          <w:marLeft w:val="0"/>
          <w:marRight w:val="0"/>
          <w:marTop w:val="0"/>
          <w:marBottom w:val="0"/>
          <w:divBdr>
            <w:top w:val="none" w:sz="0" w:space="0" w:color="auto"/>
            <w:left w:val="none" w:sz="0" w:space="0" w:color="auto"/>
            <w:bottom w:val="none" w:sz="0" w:space="0" w:color="auto"/>
            <w:right w:val="none" w:sz="0" w:space="0" w:color="auto"/>
          </w:divBdr>
        </w:div>
        <w:div w:id="8681648">
          <w:marLeft w:val="0"/>
          <w:marRight w:val="0"/>
          <w:marTop w:val="0"/>
          <w:marBottom w:val="0"/>
          <w:divBdr>
            <w:top w:val="none" w:sz="0" w:space="0" w:color="auto"/>
            <w:left w:val="none" w:sz="0" w:space="0" w:color="auto"/>
            <w:bottom w:val="none" w:sz="0" w:space="0" w:color="auto"/>
            <w:right w:val="none" w:sz="0" w:space="0" w:color="auto"/>
          </w:divBdr>
        </w:div>
        <w:div w:id="8681649">
          <w:marLeft w:val="0"/>
          <w:marRight w:val="0"/>
          <w:marTop w:val="0"/>
          <w:marBottom w:val="0"/>
          <w:divBdr>
            <w:top w:val="none" w:sz="0" w:space="0" w:color="auto"/>
            <w:left w:val="none" w:sz="0" w:space="0" w:color="auto"/>
            <w:bottom w:val="none" w:sz="0" w:space="0" w:color="auto"/>
            <w:right w:val="none" w:sz="0" w:space="0" w:color="auto"/>
          </w:divBdr>
        </w:div>
        <w:div w:id="8681650">
          <w:marLeft w:val="0"/>
          <w:marRight w:val="0"/>
          <w:marTop w:val="0"/>
          <w:marBottom w:val="0"/>
          <w:divBdr>
            <w:top w:val="none" w:sz="0" w:space="0" w:color="auto"/>
            <w:left w:val="none" w:sz="0" w:space="0" w:color="auto"/>
            <w:bottom w:val="none" w:sz="0" w:space="0" w:color="auto"/>
            <w:right w:val="none" w:sz="0" w:space="0" w:color="auto"/>
          </w:divBdr>
        </w:div>
        <w:div w:id="8681651">
          <w:marLeft w:val="0"/>
          <w:marRight w:val="0"/>
          <w:marTop w:val="0"/>
          <w:marBottom w:val="0"/>
          <w:divBdr>
            <w:top w:val="none" w:sz="0" w:space="0" w:color="auto"/>
            <w:left w:val="none" w:sz="0" w:space="0" w:color="auto"/>
            <w:bottom w:val="none" w:sz="0" w:space="0" w:color="auto"/>
            <w:right w:val="none" w:sz="0" w:space="0" w:color="auto"/>
          </w:divBdr>
        </w:div>
        <w:div w:id="8681652">
          <w:marLeft w:val="0"/>
          <w:marRight w:val="0"/>
          <w:marTop w:val="0"/>
          <w:marBottom w:val="0"/>
          <w:divBdr>
            <w:top w:val="none" w:sz="0" w:space="0" w:color="auto"/>
            <w:left w:val="none" w:sz="0" w:space="0" w:color="auto"/>
            <w:bottom w:val="none" w:sz="0" w:space="0" w:color="auto"/>
            <w:right w:val="none" w:sz="0" w:space="0" w:color="auto"/>
          </w:divBdr>
        </w:div>
        <w:div w:id="8681653">
          <w:marLeft w:val="0"/>
          <w:marRight w:val="0"/>
          <w:marTop w:val="0"/>
          <w:marBottom w:val="0"/>
          <w:divBdr>
            <w:top w:val="none" w:sz="0" w:space="0" w:color="auto"/>
            <w:left w:val="none" w:sz="0" w:space="0" w:color="auto"/>
            <w:bottom w:val="none" w:sz="0" w:space="0" w:color="auto"/>
            <w:right w:val="none" w:sz="0" w:space="0" w:color="auto"/>
          </w:divBdr>
        </w:div>
        <w:div w:id="8681654">
          <w:marLeft w:val="0"/>
          <w:marRight w:val="0"/>
          <w:marTop w:val="0"/>
          <w:marBottom w:val="0"/>
          <w:divBdr>
            <w:top w:val="none" w:sz="0" w:space="0" w:color="auto"/>
            <w:left w:val="none" w:sz="0" w:space="0" w:color="auto"/>
            <w:bottom w:val="none" w:sz="0" w:space="0" w:color="auto"/>
            <w:right w:val="none" w:sz="0" w:space="0" w:color="auto"/>
          </w:divBdr>
        </w:div>
        <w:div w:id="8681655">
          <w:marLeft w:val="0"/>
          <w:marRight w:val="0"/>
          <w:marTop w:val="0"/>
          <w:marBottom w:val="0"/>
          <w:divBdr>
            <w:top w:val="none" w:sz="0" w:space="0" w:color="auto"/>
            <w:left w:val="none" w:sz="0" w:space="0" w:color="auto"/>
            <w:bottom w:val="none" w:sz="0" w:space="0" w:color="auto"/>
            <w:right w:val="none" w:sz="0" w:space="0" w:color="auto"/>
          </w:divBdr>
        </w:div>
        <w:div w:id="8681656">
          <w:marLeft w:val="0"/>
          <w:marRight w:val="0"/>
          <w:marTop w:val="0"/>
          <w:marBottom w:val="0"/>
          <w:divBdr>
            <w:top w:val="none" w:sz="0" w:space="0" w:color="auto"/>
            <w:left w:val="none" w:sz="0" w:space="0" w:color="auto"/>
            <w:bottom w:val="none" w:sz="0" w:space="0" w:color="auto"/>
            <w:right w:val="none" w:sz="0" w:space="0" w:color="auto"/>
          </w:divBdr>
        </w:div>
        <w:div w:id="8681658">
          <w:marLeft w:val="0"/>
          <w:marRight w:val="0"/>
          <w:marTop w:val="0"/>
          <w:marBottom w:val="0"/>
          <w:divBdr>
            <w:top w:val="none" w:sz="0" w:space="0" w:color="auto"/>
            <w:left w:val="none" w:sz="0" w:space="0" w:color="auto"/>
            <w:bottom w:val="none" w:sz="0" w:space="0" w:color="auto"/>
            <w:right w:val="none" w:sz="0" w:space="0" w:color="auto"/>
          </w:divBdr>
        </w:div>
      </w:divsChild>
    </w:div>
    <w:div w:id="226385006">
      <w:bodyDiv w:val="1"/>
      <w:marLeft w:val="0"/>
      <w:marRight w:val="0"/>
      <w:marTop w:val="0"/>
      <w:marBottom w:val="0"/>
      <w:divBdr>
        <w:top w:val="none" w:sz="0" w:space="0" w:color="auto"/>
        <w:left w:val="none" w:sz="0" w:space="0" w:color="auto"/>
        <w:bottom w:val="none" w:sz="0" w:space="0" w:color="auto"/>
        <w:right w:val="none" w:sz="0" w:space="0" w:color="auto"/>
      </w:divBdr>
    </w:div>
    <w:div w:id="552498251">
      <w:bodyDiv w:val="1"/>
      <w:marLeft w:val="0"/>
      <w:marRight w:val="0"/>
      <w:marTop w:val="0"/>
      <w:marBottom w:val="0"/>
      <w:divBdr>
        <w:top w:val="none" w:sz="0" w:space="0" w:color="auto"/>
        <w:left w:val="none" w:sz="0" w:space="0" w:color="auto"/>
        <w:bottom w:val="none" w:sz="0" w:space="0" w:color="auto"/>
        <w:right w:val="none" w:sz="0" w:space="0" w:color="auto"/>
      </w:divBdr>
    </w:div>
    <w:div w:id="882399860">
      <w:bodyDiv w:val="1"/>
      <w:marLeft w:val="0"/>
      <w:marRight w:val="0"/>
      <w:marTop w:val="0"/>
      <w:marBottom w:val="0"/>
      <w:divBdr>
        <w:top w:val="none" w:sz="0" w:space="0" w:color="auto"/>
        <w:left w:val="none" w:sz="0" w:space="0" w:color="auto"/>
        <w:bottom w:val="none" w:sz="0" w:space="0" w:color="auto"/>
        <w:right w:val="none" w:sz="0" w:space="0" w:color="auto"/>
      </w:divBdr>
    </w:div>
    <w:div w:id="1504123491">
      <w:bodyDiv w:val="1"/>
      <w:marLeft w:val="0"/>
      <w:marRight w:val="0"/>
      <w:marTop w:val="0"/>
      <w:marBottom w:val="0"/>
      <w:divBdr>
        <w:top w:val="none" w:sz="0" w:space="0" w:color="auto"/>
        <w:left w:val="none" w:sz="0" w:space="0" w:color="auto"/>
        <w:bottom w:val="none" w:sz="0" w:space="0" w:color="auto"/>
        <w:right w:val="none" w:sz="0" w:space="0" w:color="auto"/>
      </w:divBdr>
    </w:div>
    <w:div w:id="200042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A37D34-44E3-4729-A793-E962CA97A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191</Words>
  <Characters>1114</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CBerton@ugap.fr</dc:creator>
  <cp:lastModifiedBy>BESLOT Tiffany</cp:lastModifiedBy>
  <cp:revision>7</cp:revision>
  <cp:lastPrinted>2017-05-10T07:03:00Z</cp:lastPrinted>
  <dcterms:created xsi:type="dcterms:W3CDTF">2023-12-13T09:26:00Z</dcterms:created>
  <dcterms:modified xsi:type="dcterms:W3CDTF">2024-10-22T15:51:00Z</dcterms:modified>
</cp:coreProperties>
</file>